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40A" w:rsidRPr="00AB2975" w:rsidRDefault="004B640A" w:rsidP="004B640A">
      <w:pPr>
        <w:spacing w:after="4" w:line="248" w:lineRule="auto"/>
        <w:ind w:right="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2975">
        <w:rPr>
          <w:rFonts w:ascii="Times New Roman" w:hAnsi="Times New Roman"/>
          <w:b/>
          <w:color w:val="000000"/>
          <w:sz w:val="28"/>
          <w:szCs w:val="28"/>
        </w:rPr>
        <w:t>Министерство иностранных дел Российской Федерации</w:t>
      </w:r>
    </w:p>
    <w:p w:rsidR="004B640A" w:rsidRPr="00AB2975" w:rsidRDefault="004B640A" w:rsidP="004B640A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2975">
        <w:rPr>
          <w:rFonts w:ascii="Times New Roman" w:hAnsi="Times New Roman"/>
          <w:b/>
          <w:color w:val="000000"/>
          <w:sz w:val="28"/>
          <w:szCs w:val="28"/>
        </w:rPr>
        <w:t>Специализированное структурное образовательное подразделение</w:t>
      </w:r>
    </w:p>
    <w:p w:rsidR="004B640A" w:rsidRPr="00AB2975" w:rsidRDefault="004B640A" w:rsidP="004B640A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2975">
        <w:rPr>
          <w:rFonts w:ascii="Times New Roman" w:hAnsi="Times New Roman"/>
          <w:b/>
          <w:color w:val="000000"/>
          <w:sz w:val="28"/>
          <w:szCs w:val="28"/>
        </w:rPr>
        <w:t>Посольства России в Мексике</w:t>
      </w:r>
    </w:p>
    <w:p w:rsidR="004B640A" w:rsidRPr="00AB2975" w:rsidRDefault="004B640A" w:rsidP="004B640A">
      <w:pPr>
        <w:spacing w:after="4" w:line="248" w:lineRule="auto"/>
        <w:ind w:left="61" w:right="7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2975">
        <w:rPr>
          <w:rFonts w:ascii="Times New Roman" w:hAnsi="Times New Roman"/>
          <w:b/>
          <w:color w:val="000000"/>
          <w:sz w:val="28"/>
          <w:szCs w:val="28"/>
        </w:rPr>
        <w:t>общеобразовательная школа при Посольстве России в Мексике</w:t>
      </w:r>
    </w:p>
    <w:p w:rsidR="00DE4161" w:rsidRPr="00B41CA9" w:rsidRDefault="00DE4161" w:rsidP="00AB3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161" w:rsidRDefault="00DE4161" w:rsidP="00DE4161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3"/>
        <w:gridCol w:w="2273"/>
        <w:gridCol w:w="2382"/>
        <w:gridCol w:w="2591"/>
      </w:tblGrid>
      <w:tr w:rsidR="00DD6789" w:rsidTr="00DD6789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РАССМОТРЕНО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на заседании ШМО </w:t>
            </w:r>
          </w:p>
          <w:p w:rsidR="00DD6789" w:rsidRPr="00AD1BF0" w:rsidRDefault="00DD67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</w:rPr>
              <w:t xml:space="preserve">учителей начальных классов                                            Протокол </w:t>
            </w:r>
            <w:r w:rsidRPr="00AD1BF0">
              <w:rPr>
                <w:rFonts w:ascii="Times New Roman" w:eastAsia="Segoe UI Symbol" w:hAnsi="Times New Roman" w:cs="Times New Roman"/>
              </w:rPr>
              <w:t>№</w:t>
            </w:r>
            <w:r w:rsidRPr="00AD1BF0">
              <w:rPr>
                <w:rFonts w:ascii="Times New Roman" w:eastAsia="Times New Roman" w:hAnsi="Times New Roman" w:cs="Times New Roman"/>
              </w:rPr>
              <w:t xml:space="preserve"> 1 от </w:t>
            </w:r>
          </w:p>
          <w:p w:rsidR="00DD6789" w:rsidRPr="00AD1BF0" w:rsidRDefault="00AD1BF0" w:rsidP="00AD1BF0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DD6789" w:rsidRPr="00AD1BF0">
              <w:rPr>
                <w:rFonts w:ascii="Times New Roman" w:eastAsia="Times New Roman" w:hAnsi="Times New Roman" w:cs="Times New Roman"/>
              </w:rPr>
              <w:t xml:space="preserve">28» августа 2025 г. 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   СОГЛАСОВАНО:</w:t>
            </w:r>
          </w:p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заместитель</w:t>
            </w:r>
          </w:p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директора</w:t>
            </w:r>
          </w:p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ПРИНЯТО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на заседании 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педагогического совета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Pr="00AD1BF0" w:rsidRDefault="00DD6789">
            <w:pPr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УТВЕРЖДЕНО                                                                 Приказом по Посольству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России в Мексике</w:t>
            </w:r>
          </w:p>
        </w:tc>
      </w:tr>
      <w:tr w:rsidR="00DD6789" w:rsidTr="00DD6789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6789" w:rsidRPr="00AD1BF0" w:rsidRDefault="00DD67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</w:rPr>
              <w:t>Руководитель ШМО                            О.А. Якименко</w:t>
            </w: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6789" w:rsidRPr="00AD1BF0" w:rsidRDefault="00DD67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</w:rPr>
              <w:t>А.В</w:t>
            </w:r>
            <w:r w:rsidR="00AD1BF0">
              <w:rPr>
                <w:rFonts w:ascii="Times New Roman" w:eastAsia="Times New Roman" w:hAnsi="Times New Roman" w:cs="Times New Roman"/>
              </w:rPr>
              <w:t xml:space="preserve">. </w:t>
            </w:r>
            <w:r w:rsidRPr="00AD1BF0">
              <w:rPr>
                <w:rFonts w:ascii="Times New Roman" w:eastAsia="Times New Roman" w:hAnsi="Times New Roman" w:cs="Times New Roman"/>
              </w:rPr>
              <w:t>Дроздов</w:t>
            </w:r>
          </w:p>
          <w:p w:rsidR="00AD1BF0" w:rsidRPr="00AD1BF0" w:rsidRDefault="00AD1B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</w:rPr>
              <w:t>«28» августа 2025г.</w:t>
            </w: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Протокол </w:t>
            </w:r>
            <w:r w:rsidRPr="00AD1BF0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1 от</w:t>
            </w:r>
          </w:p>
          <w:p w:rsidR="00DD6789" w:rsidRPr="00AD1BF0" w:rsidRDefault="00DD6789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«28</w:t>
            </w:r>
            <w:r w:rsidR="00AD1BF0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 w:rsidRPr="00AD1BF0">
              <w:rPr>
                <w:rFonts w:ascii="Times New Roman" w:eastAsia="Times New Roman" w:hAnsi="Times New Roman" w:cs="Times New Roman"/>
                <w:color w:val="000000"/>
              </w:rPr>
              <w:t>августа 2025г.</w:t>
            </w: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6789" w:rsidRPr="00AD1BF0" w:rsidRDefault="00DD6789">
            <w:pPr>
              <w:suppressAutoHyphens/>
              <w:spacing w:after="4" w:line="247" w:lineRule="auto"/>
              <w:ind w:right="7"/>
              <w:rPr>
                <w:rFonts w:ascii="Times New Roman" w:eastAsia="Times New Roman" w:hAnsi="Times New Roman" w:cs="Times New Roman"/>
                <w:color w:val="000000"/>
              </w:rPr>
            </w:pP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       Приказ </w:t>
            </w:r>
            <w:r w:rsidRPr="00AD1BF0">
              <w:rPr>
                <w:rFonts w:ascii="Times New Roman" w:eastAsia="Segoe UI Symbol" w:hAnsi="Times New Roman" w:cs="Times New Roman"/>
                <w:color w:val="000000"/>
              </w:rPr>
              <w:t>№</w:t>
            </w:r>
            <w:r w:rsidRPr="00AD1BF0">
              <w:rPr>
                <w:rFonts w:ascii="Times New Roman" w:eastAsia="Times New Roman" w:hAnsi="Times New Roman" w:cs="Times New Roman"/>
                <w:color w:val="000000"/>
              </w:rPr>
              <w:t xml:space="preserve"> 173 от</w:t>
            </w:r>
          </w:p>
          <w:p w:rsidR="00DD6789" w:rsidRPr="00AD1BF0" w:rsidRDefault="00AD1BF0" w:rsidP="00AD1BF0">
            <w:pPr>
              <w:suppressAutoHyphens/>
              <w:spacing w:after="4" w:line="247" w:lineRule="auto"/>
              <w:ind w:left="61" w:right="7"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«</w:t>
            </w:r>
            <w:r w:rsidR="00DD6789" w:rsidRPr="00AD1BF0">
              <w:rPr>
                <w:rFonts w:ascii="Times New Roman" w:eastAsia="Times New Roman" w:hAnsi="Times New Roman" w:cs="Times New Roman"/>
                <w:color w:val="000000"/>
              </w:rPr>
              <w:t>04» сентября 2025 г.</w:t>
            </w:r>
          </w:p>
        </w:tc>
      </w:tr>
      <w:tr w:rsidR="00DD6789" w:rsidTr="00DD6789">
        <w:trPr>
          <w:trHeight w:val="1"/>
        </w:trPr>
        <w:tc>
          <w:tcPr>
            <w:tcW w:w="24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Default="00DD67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Default="00DD67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Default="00DD6789">
            <w:pPr>
              <w:spacing w:after="4" w:line="247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789" w:rsidRDefault="00DD6789">
            <w:pPr>
              <w:spacing w:after="4" w:line="247" w:lineRule="auto"/>
              <w:ind w:left="61" w:right="7" w:hanging="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DD6789" w:rsidRPr="00B41CA9" w:rsidRDefault="00DD6789" w:rsidP="00DE4161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161" w:rsidRPr="00B41CA9" w:rsidRDefault="00DE4161" w:rsidP="00DE4161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161" w:rsidRPr="00B41CA9" w:rsidRDefault="00DE4161" w:rsidP="00DE4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B41CA9">
        <w:rPr>
          <w:rFonts w:ascii="Times New Roman" w:hAnsi="Times New Roman" w:cs="Times New Roman"/>
          <w:b/>
          <w:sz w:val="28"/>
          <w:szCs w:val="28"/>
        </w:rPr>
        <w:t xml:space="preserve">  РАБОЧАЯ ПРОГРАММА   </w:t>
      </w:r>
    </w:p>
    <w:p w:rsidR="00CB3279" w:rsidRPr="004B640A" w:rsidRDefault="005E3E72" w:rsidP="004B64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на 202</w:t>
      </w:r>
      <w:r w:rsidR="00DD6789">
        <w:rPr>
          <w:rFonts w:ascii="Times New Roman" w:hAnsi="Times New Roman" w:cs="Times New Roman"/>
          <w:b/>
          <w:sz w:val="28"/>
          <w:szCs w:val="28"/>
        </w:rPr>
        <w:t>5</w:t>
      </w:r>
      <w:r w:rsidR="00AD1BF0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D6789">
        <w:rPr>
          <w:rFonts w:ascii="Times New Roman" w:hAnsi="Times New Roman" w:cs="Times New Roman"/>
          <w:b/>
          <w:sz w:val="28"/>
          <w:szCs w:val="28"/>
        </w:rPr>
        <w:t>6</w:t>
      </w:r>
      <w:r w:rsidR="00DE4161" w:rsidRPr="00B41CA9">
        <w:rPr>
          <w:rFonts w:ascii="Times New Roman" w:hAnsi="Times New Roman" w:cs="Times New Roman"/>
          <w:b/>
          <w:sz w:val="28"/>
          <w:szCs w:val="28"/>
        </w:rPr>
        <w:t xml:space="preserve"> учебный год                                                                                                                                                                                                                                      </w:t>
      </w:r>
      <w:r w:rsidR="00771866" w:rsidRPr="002E47B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771866">
        <w:rPr>
          <w:rFonts w:ascii="Times New Roman" w:hAnsi="Times New Roman" w:cs="Times New Roman"/>
          <w:b/>
          <w:sz w:val="28"/>
          <w:szCs w:val="28"/>
          <w:u w:val="single"/>
        </w:rPr>
        <w:t>музыке</w:t>
      </w:r>
    </w:p>
    <w:p w:rsidR="005832AF" w:rsidRDefault="00333500" w:rsidP="005832AF">
      <w:pPr>
        <w:spacing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r w:rsidRPr="005832AF">
        <w:rPr>
          <w:rFonts w:ascii="Times New Roman" w:hAnsi="Times New Roman" w:cs="Times New Roman"/>
          <w:b/>
          <w:spacing w:val="-20"/>
          <w:sz w:val="28"/>
          <w:szCs w:val="28"/>
        </w:rPr>
        <w:t xml:space="preserve">для </w:t>
      </w:r>
      <w:proofErr w:type="gramStart"/>
      <w:r w:rsidRPr="005832AF">
        <w:rPr>
          <w:rFonts w:ascii="Times New Roman" w:hAnsi="Times New Roman" w:cs="Times New Roman"/>
          <w:b/>
          <w:spacing w:val="-20"/>
          <w:sz w:val="28"/>
          <w:szCs w:val="28"/>
        </w:rPr>
        <w:t>4  класса</w:t>
      </w:r>
      <w:proofErr w:type="gramEnd"/>
    </w:p>
    <w:p w:rsidR="004B640A" w:rsidRDefault="004B640A" w:rsidP="005832AF">
      <w:pPr>
        <w:spacing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4B640A" w:rsidRPr="0070512B" w:rsidRDefault="004B640A" w:rsidP="004B640A">
      <w:pPr>
        <w:spacing w:after="4" w:line="248" w:lineRule="auto"/>
        <w:ind w:left="61" w:right="7" w:hanging="3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bookmarkStart w:id="0" w:name="_Hlk175749280"/>
      <w:r w:rsidRPr="0070512B">
        <w:rPr>
          <w:rFonts w:ascii="Times New Roman" w:hAnsi="Times New Roman"/>
          <w:color w:val="000000"/>
          <w:sz w:val="24"/>
          <w:szCs w:val="24"/>
        </w:rPr>
        <w:t xml:space="preserve">Уровень обучения: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начальное общее образование</w:t>
      </w:r>
      <w:r w:rsidRPr="0070512B">
        <w:rPr>
          <w:rFonts w:ascii="Times New Roman" w:hAnsi="Times New Roman"/>
          <w:color w:val="000000"/>
          <w:sz w:val="24"/>
          <w:szCs w:val="24"/>
        </w:rPr>
        <w:t xml:space="preserve"> (1-4 классы)  </w:t>
      </w:r>
    </w:p>
    <w:bookmarkEnd w:id="0"/>
    <w:p w:rsidR="004B640A" w:rsidRPr="0070512B" w:rsidRDefault="004B640A" w:rsidP="004B640A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Общее количество часов: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34</w:t>
      </w:r>
    </w:p>
    <w:p w:rsidR="004B640A" w:rsidRPr="0070512B" w:rsidRDefault="004B640A" w:rsidP="004B640A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>Количество часов в неделю: 1</w:t>
      </w:r>
    </w:p>
    <w:p w:rsidR="004B640A" w:rsidRPr="0070512B" w:rsidRDefault="004B640A" w:rsidP="004B640A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640A" w:rsidRPr="0070512B" w:rsidRDefault="004B640A" w:rsidP="004B640A">
      <w:pPr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Уровень: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БАЗОВЫЙ</w:t>
      </w:r>
    </w:p>
    <w:p w:rsidR="004B640A" w:rsidRPr="0070512B" w:rsidRDefault="004B640A" w:rsidP="004B640A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640A" w:rsidRPr="0070512B" w:rsidRDefault="004B640A" w:rsidP="004B640A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Дроздова М.Н.</w:t>
      </w:r>
    </w:p>
    <w:p w:rsidR="004B640A" w:rsidRPr="0070512B" w:rsidRDefault="004B640A" w:rsidP="004B640A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640A" w:rsidRDefault="004B640A" w:rsidP="004B640A">
      <w:pPr>
        <w:shd w:val="clear" w:color="auto" w:fill="FFFFFF"/>
        <w:spacing w:after="4" w:line="248" w:lineRule="auto"/>
        <w:ind w:left="61" w:right="7" w:hanging="3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12B">
        <w:rPr>
          <w:rFonts w:ascii="Times New Roman" w:hAnsi="Times New Roman"/>
          <w:color w:val="000000"/>
          <w:sz w:val="24"/>
          <w:szCs w:val="24"/>
        </w:rPr>
        <w:t xml:space="preserve">Квалификационная категория: </w:t>
      </w:r>
      <w:r w:rsidRPr="0070512B">
        <w:rPr>
          <w:rFonts w:ascii="Times New Roman" w:hAnsi="Times New Roman"/>
          <w:color w:val="000000"/>
          <w:sz w:val="24"/>
          <w:szCs w:val="24"/>
          <w:u w:val="single"/>
        </w:rPr>
        <w:t>высшая</w:t>
      </w:r>
    </w:p>
    <w:p w:rsidR="004B640A" w:rsidRDefault="004B640A" w:rsidP="005832AF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8"/>
          <w:szCs w:val="28"/>
        </w:rPr>
      </w:pPr>
    </w:p>
    <w:p w:rsidR="00333500" w:rsidRPr="004B640A" w:rsidRDefault="00333500" w:rsidP="005832AF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4"/>
          <w:szCs w:val="24"/>
          <w:u w:val="single"/>
        </w:rPr>
      </w:pPr>
      <w:r w:rsidRPr="004B640A">
        <w:rPr>
          <w:rFonts w:ascii="Times New Roman" w:hAnsi="Times New Roman" w:cs="Times New Roman"/>
          <w:spacing w:val="-20"/>
          <w:sz w:val="24"/>
          <w:szCs w:val="24"/>
        </w:rPr>
        <w:t>Учебник, автор, издательство, год издания</w:t>
      </w:r>
      <w:r w:rsidR="004B640A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: </w:t>
      </w:r>
      <w:r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Музыка 4 класс.  Е. Д, </w:t>
      </w:r>
      <w:proofErr w:type="gramStart"/>
      <w:r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>Критская</w:t>
      </w:r>
      <w:r w:rsidR="00DE4161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, </w:t>
      </w:r>
      <w:r w:rsidR="00460802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 </w:t>
      </w:r>
      <w:bookmarkStart w:id="1" w:name="_GoBack"/>
      <w:bookmarkEnd w:id="1"/>
      <w:r w:rsidR="00460802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>Москва</w:t>
      </w:r>
      <w:proofErr w:type="gramEnd"/>
      <w:r w:rsidR="00460802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 «Просвещение» 2022</w:t>
      </w:r>
      <w:r w:rsidR="00DD6789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 </w:t>
      </w:r>
      <w:r w:rsidR="005832AF" w:rsidRPr="004B640A">
        <w:rPr>
          <w:rFonts w:ascii="Times New Roman" w:hAnsi="Times New Roman" w:cs="Times New Roman"/>
          <w:spacing w:val="-20"/>
          <w:sz w:val="24"/>
          <w:szCs w:val="24"/>
          <w:u w:val="single"/>
        </w:rPr>
        <w:t>г.</w:t>
      </w:r>
    </w:p>
    <w:p w:rsidR="005832AF" w:rsidRDefault="005832AF" w:rsidP="00CB3279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8"/>
          <w:szCs w:val="28"/>
        </w:rPr>
      </w:pPr>
    </w:p>
    <w:p w:rsidR="00AD1BF0" w:rsidRDefault="00AD1BF0" w:rsidP="00CB3279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8"/>
          <w:szCs w:val="28"/>
        </w:rPr>
      </w:pPr>
    </w:p>
    <w:p w:rsidR="00AD1BF0" w:rsidRDefault="00AD1BF0" w:rsidP="00CB3279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8"/>
          <w:szCs w:val="28"/>
        </w:rPr>
      </w:pPr>
    </w:p>
    <w:p w:rsidR="00AD1BF0" w:rsidRDefault="00AD1BF0" w:rsidP="00CB3279">
      <w:pPr>
        <w:shd w:val="clear" w:color="auto" w:fill="FFFFFF"/>
        <w:spacing w:line="240" w:lineRule="auto"/>
        <w:rPr>
          <w:rFonts w:ascii="Times New Roman" w:hAnsi="Times New Roman" w:cs="Times New Roman"/>
          <w:spacing w:val="-20"/>
          <w:sz w:val="28"/>
          <w:szCs w:val="28"/>
        </w:rPr>
      </w:pPr>
    </w:p>
    <w:p w:rsidR="00333500" w:rsidRPr="00DD6789" w:rsidRDefault="00AD1BF0" w:rsidP="005832A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spacing w:val="-20"/>
          <w:sz w:val="24"/>
          <w:szCs w:val="24"/>
        </w:rPr>
        <w:t>МЕХИКО</w:t>
      </w:r>
    </w:p>
    <w:p w:rsidR="00333500" w:rsidRPr="005832AF" w:rsidRDefault="006B30A1" w:rsidP="005832A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pacing w:val="-20"/>
          <w:sz w:val="28"/>
          <w:szCs w:val="28"/>
        </w:rPr>
        <w:sectPr w:rsidR="00333500" w:rsidRPr="005832AF" w:rsidSect="005832AF">
          <w:pgSz w:w="11906" w:h="16838"/>
          <w:pgMar w:top="1134" w:right="567" w:bottom="567" w:left="1134" w:header="709" w:footer="709" w:gutter="0"/>
          <w:pgNumType w:start="2"/>
          <w:cols w:space="720"/>
        </w:sectPr>
      </w:pPr>
      <w:r w:rsidRPr="00DD6789">
        <w:rPr>
          <w:rFonts w:ascii="Times New Roman" w:hAnsi="Times New Roman" w:cs="Times New Roman"/>
          <w:spacing w:val="-20"/>
          <w:sz w:val="24"/>
          <w:szCs w:val="24"/>
        </w:rPr>
        <w:t xml:space="preserve"> 202</w:t>
      </w:r>
      <w:r w:rsidR="00DD6789">
        <w:rPr>
          <w:rFonts w:ascii="Times New Roman" w:hAnsi="Times New Roman" w:cs="Times New Roman"/>
          <w:spacing w:val="-20"/>
          <w:sz w:val="24"/>
          <w:szCs w:val="24"/>
        </w:rPr>
        <w:t>5</w:t>
      </w:r>
      <w:r w:rsidR="00C42B50" w:rsidRPr="00DD6789">
        <w:rPr>
          <w:rFonts w:ascii="Times New Roman" w:hAnsi="Times New Roman" w:cs="Times New Roman"/>
          <w:spacing w:val="-20"/>
          <w:sz w:val="24"/>
          <w:szCs w:val="24"/>
        </w:rPr>
        <w:t xml:space="preserve"> г.</w:t>
      </w:r>
      <w:r w:rsidR="00C42B50">
        <w:rPr>
          <w:rFonts w:ascii="Times New Roman" w:hAnsi="Times New Roman" w:cs="Times New Roman"/>
          <w:spacing w:val="-20"/>
          <w:sz w:val="28"/>
          <w:szCs w:val="28"/>
        </w:rPr>
        <w:t xml:space="preserve">   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 «МУЗЫКА»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Медушевский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недирективным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ИЗУЧЕНИЯ УЧЕБНОГО ПРЕДМЕТА «МУЗЫКА»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процессе конкретизации учебных целей их реализация осуществляется по следующим направлениям: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становление системы </w:t>
      </w:r>
      <w:proofErr w:type="gram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ценностей</w:t>
      </w:r>
      <w:proofErr w:type="gram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единстве эмоциональной и познавательной сферы;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музицированию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Важнейшими задачами в начальной школе являются: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эмоционально-ценностной отзывчивости на прекрасное в жизни и в искусстве.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Овладение предметными умениями и навыками в различных видах практического </w:t>
      </w:r>
      <w:proofErr w:type="spellStart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Введение ребёнка в искусство через разнообразие видов музыкальной деятельности, в том числе: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Слушание (воспитание грамотного слушателя);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Исполнение (пение, игра на доступных музыкальных инструментах);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Сочинение (элементы импровизации, композиции, аранжировки);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Музыкальное движение (пластическое интонирование, танец, двигательное моделирование и др.);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Исследовательские и творческие проекты.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CD2DD1" w:rsidRPr="00CD2DD1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УЧЕБНОГО ПРЕДМЕТА «МУЗЫКА» В УЧЕБНОМ ПЛАНЕ</w:t>
      </w:r>
    </w:p>
    <w:p w:rsidR="009D1480" w:rsidRPr="004B640A" w:rsidRDefault="00CD2DD1" w:rsidP="00CD2DD1">
      <w:pPr>
        <w:spacing w:before="20" w:after="20" w:line="240" w:lineRule="auto"/>
        <w:ind w:left="5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D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CD2DD1" w:rsidRDefault="00CD2DD1" w:rsidP="004B640A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DD1" w:rsidRDefault="00CD2DD1" w:rsidP="004B640A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279" w:rsidRPr="004B640A" w:rsidRDefault="00EA5658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40A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</w:t>
      </w:r>
      <w:r w:rsidR="00FA3F6D" w:rsidRPr="004B640A">
        <w:rPr>
          <w:rFonts w:ascii="Times New Roman" w:hAnsi="Times New Roman" w:cs="Times New Roman"/>
          <w:b/>
          <w:sz w:val="24"/>
          <w:szCs w:val="24"/>
        </w:rPr>
        <w:t xml:space="preserve">ПРЕДМЕТА, </w:t>
      </w:r>
      <w:r w:rsidRPr="004B640A">
        <w:rPr>
          <w:rFonts w:ascii="Times New Roman" w:hAnsi="Times New Roman" w:cs="Times New Roman"/>
          <w:b/>
          <w:sz w:val="24"/>
          <w:szCs w:val="24"/>
        </w:rPr>
        <w:t xml:space="preserve">КУРСА   </w:t>
      </w:r>
    </w:p>
    <w:p w:rsidR="00EA5658" w:rsidRPr="004B640A" w:rsidRDefault="00EA5658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Раздел</w:t>
      </w:r>
      <w:r w:rsidRPr="004B640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</w:t>
      </w:r>
      <w:r w:rsidRPr="004B64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Россия – Родина моя</w:t>
      </w:r>
      <w:r w:rsidRPr="004B640A">
        <w:rPr>
          <w:rFonts w:ascii="Times New Roman" w:hAnsi="Times New Roman" w:cs="Times New Roman"/>
          <w:bCs/>
          <w:i/>
          <w:iCs/>
          <w:sz w:val="24"/>
          <w:szCs w:val="24"/>
        </w:rPr>
        <w:t>»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Красота родной земли, человека в народной музыке и сочинениях русских композиторов.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Общность интонаций народного и композиторского творчества. Тайна рождения песни.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Многообразие жанров народных песен, особенности интонаций, ритмов, композиционного строения, манеры исполнения.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lastRenderedPageBreak/>
        <w:t>Лирические образы в музыке С. Рахманинова (инструментальный концерт, вокализ), патриотическая тема в музыке М. Глинки (опера, С. Прокофьева (кантата</w:t>
      </w:r>
      <w:r w:rsidR="000E7557" w:rsidRPr="004B640A">
        <w:rPr>
          <w:rFonts w:ascii="Times New Roman" w:hAnsi="Times New Roman" w:cs="Times New Roman"/>
          <w:bCs/>
          <w:sz w:val="24"/>
          <w:szCs w:val="24"/>
        </w:rPr>
        <w:t>). Звучащие</w:t>
      </w:r>
      <w:r w:rsidRPr="004B640A">
        <w:rPr>
          <w:rFonts w:ascii="Times New Roman" w:hAnsi="Times New Roman" w:cs="Times New Roman"/>
          <w:bCs/>
          <w:sz w:val="24"/>
          <w:szCs w:val="24"/>
        </w:rPr>
        <w:t xml:space="preserve"> картины.</w:t>
      </w:r>
    </w:p>
    <w:p w:rsidR="00EA5658" w:rsidRPr="004B640A" w:rsidRDefault="00C01E27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EA5658" w:rsidRPr="004B640A">
        <w:rPr>
          <w:rFonts w:ascii="Times New Roman" w:hAnsi="Times New Roman" w:cs="Times New Roman"/>
          <w:b/>
          <w:i/>
          <w:iCs/>
          <w:sz w:val="24"/>
          <w:szCs w:val="24"/>
        </w:rPr>
        <w:t>«О России петь – что стремиться в храм».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Нравственные подвиги святых земли русской (княгиня Ольга, князь Владимир, князь Александр Невский, преподобный Сергий Радонежский, Илья Муромец), их восхваление.</w:t>
      </w:r>
    </w:p>
    <w:p w:rsidR="00EA5658" w:rsidRPr="004B640A" w:rsidRDefault="009B3183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Святые Кирилл и Мефодий-</w:t>
      </w:r>
      <w:r w:rsidR="00EA5658" w:rsidRPr="004B640A">
        <w:rPr>
          <w:rFonts w:ascii="Times New Roman" w:hAnsi="Times New Roman" w:cs="Times New Roman"/>
          <w:bCs/>
          <w:sz w:val="24"/>
          <w:szCs w:val="24"/>
        </w:rPr>
        <w:t xml:space="preserve">создатели славянской письменности. Религиозные песнопения: стихира, </w:t>
      </w:r>
      <w:proofErr w:type="spellStart"/>
      <w:r w:rsidR="00EA5658" w:rsidRPr="004B640A">
        <w:rPr>
          <w:rFonts w:ascii="Times New Roman" w:hAnsi="Times New Roman" w:cs="Times New Roman"/>
          <w:bCs/>
          <w:sz w:val="24"/>
          <w:szCs w:val="24"/>
        </w:rPr>
        <w:t>тропать</w:t>
      </w:r>
      <w:proofErr w:type="spellEnd"/>
      <w:r w:rsidR="00EA5658" w:rsidRPr="004B640A">
        <w:rPr>
          <w:rFonts w:ascii="Times New Roman" w:hAnsi="Times New Roman" w:cs="Times New Roman"/>
          <w:bCs/>
          <w:sz w:val="24"/>
          <w:szCs w:val="24"/>
        </w:rPr>
        <w:t>, величание</w:t>
      </w:r>
      <w:r w:rsidRPr="004B640A">
        <w:rPr>
          <w:rFonts w:ascii="Times New Roman" w:hAnsi="Times New Roman" w:cs="Times New Roman"/>
          <w:bCs/>
          <w:sz w:val="24"/>
          <w:szCs w:val="24"/>
        </w:rPr>
        <w:t>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Особенности мелодики, ритма, исполнения.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Праздники в русской православной церкви: Пасха –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bCs/>
          <w:sz w:val="24"/>
          <w:szCs w:val="24"/>
        </w:rPr>
        <w:t>«Праздников праздник, торжество из торжеств». Церковные и народные традиции праздника. Образ светлого Христова Воскресенья в музыке русских композиторов.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i/>
          <w:iCs/>
          <w:sz w:val="24"/>
          <w:szCs w:val="24"/>
        </w:rPr>
        <w:t xml:space="preserve">Раздел </w:t>
      </w:r>
      <w:r w:rsidRPr="004B640A">
        <w:rPr>
          <w:rFonts w:ascii="Times New Roman" w:hAnsi="Times New Roman" w:cs="Times New Roman"/>
          <w:b/>
          <w:i/>
          <w:iCs/>
          <w:sz w:val="24"/>
          <w:szCs w:val="24"/>
        </w:rPr>
        <w:t>«День, полный событий».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>Один день с А. Пушкиным.</w:t>
      </w:r>
      <w:r w:rsidR="009B3183" w:rsidRPr="004B640A">
        <w:rPr>
          <w:rFonts w:ascii="Times New Roman" w:hAnsi="Times New Roman" w:cs="Times New Roman"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sz w:val="24"/>
          <w:szCs w:val="24"/>
        </w:rPr>
        <w:t>Михайловское: музыкально-поэтические образы природы, сказок в творчестве русских композиторов (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П.Чайковский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М.Мусоргский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 xml:space="preserve">, Н. Римский-Корсаков, 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Г.Свиридов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>, и др.).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>Многообразие жанров народной музыки.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640A">
        <w:rPr>
          <w:rFonts w:ascii="Times New Roman" w:hAnsi="Times New Roman" w:cs="Times New Roman"/>
          <w:sz w:val="24"/>
          <w:szCs w:val="24"/>
        </w:rPr>
        <w:t>Святогорский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 xml:space="preserve"> монастырь: колокольные звоны. 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Тригорское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 xml:space="preserve">: музыкально-литературные </w:t>
      </w:r>
      <w:r w:rsidR="000E7557" w:rsidRPr="004B640A">
        <w:rPr>
          <w:rFonts w:ascii="Times New Roman" w:hAnsi="Times New Roman" w:cs="Times New Roman"/>
          <w:sz w:val="24"/>
          <w:szCs w:val="24"/>
        </w:rPr>
        <w:t>вечера -</w:t>
      </w:r>
      <w:r w:rsidRPr="004B640A">
        <w:rPr>
          <w:rFonts w:ascii="Times New Roman" w:hAnsi="Times New Roman" w:cs="Times New Roman"/>
          <w:sz w:val="24"/>
          <w:szCs w:val="24"/>
        </w:rPr>
        <w:t xml:space="preserve"> романсы, инструментальное</w:t>
      </w:r>
      <w:r w:rsidR="009B3183" w:rsidRPr="004B64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 xml:space="preserve"> (ансамбль, дуэт</w:t>
      </w:r>
      <w:r w:rsidR="000E7557" w:rsidRPr="004B640A">
        <w:rPr>
          <w:rFonts w:ascii="Times New Roman" w:hAnsi="Times New Roman" w:cs="Times New Roman"/>
          <w:sz w:val="24"/>
          <w:szCs w:val="24"/>
        </w:rPr>
        <w:t>). Музыкальность</w:t>
      </w:r>
      <w:r w:rsidRPr="004B640A">
        <w:rPr>
          <w:rFonts w:ascii="Times New Roman" w:hAnsi="Times New Roman" w:cs="Times New Roman"/>
          <w:sz w:val="24"/>
          <w:szCs w:val="24"/>
        </w:rPr>
        <w:t xml:space="preserve"> поэзии </w:t>
      </w:r>
      <w:proofErr w:type="spellStart"/>
      <w:r w:rsidRPr="004B640A">
        <w:rPr>
          <w:rFonts w:ascii="Times New Roman" w:hAnsi="Times New Roman" w:cs="Times New Roman"/>
          <w:sz w:val="24"/>
          <w:szCs w:val="24"/>
        </w:rPr>
        <w:t>А.Пушкина</w:t>
      </w:r>
      <w:proofErr w:type="spellEnd"/>
      <w:r w:rsidRPr="004B640A">
        <w:rPr>
          <w:rFonts w:ascii="Times New Roman" w:hAnsi="Times New Roman" w:cs="Times New Roman"/>
          <w:sz w:val="24"/>
          <w:szCs w:val="24"/>
        </w:rPr>
        <w:t>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b/>
          <w:i/>
          <w:iCs/>
          <w:sz w:val="24"/>
          <w:szCs w:val="24"/>
        </w:rPr>
        <w:t>Раздел «Гори, гори ясно, чтобы не погасло»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/>
          <w:bCs/>
          <w:sz w:val="24"/>
          <w:szCs w:val="24"/>
        </w:rPr>
        <w:t>Народная песня</w:t>
      </w:r>
      <w:r w:rsidRPr="004B640A">
        <w:rPr>
          <w:rFonts w:ascii="Times New Roman" w:hAnsi="Times New Roman" w:cs="Times New Roman"/>
          <w:bCs/>
          <w:sz w:val="24"/>
          <w:szCs w:val="24"/>
        </w:rPr>
        <w:t xml:space="preserve"> – летопись жизни народа и источник вдохновения композиторов разных стран и эпох.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bCs/>
          <w:sz w:val="24"/>
          <w:szCs w:val="24"/>
        </w:rPr>
        <w:t>Сюжеты, образы песен.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 xml:space="preserve">Музыка в народном стиле. Приёмы развития: повтор, контраст, </w:t>
      </w:r>
      <w:proofErr w:type="spellStart"/>
      <w:r w:rsidRPr="004B640A">
        <w:rPr>
          <w:rFonts w:ascii="Times New Roman" w:hAnsi="Times New Roman" w:cs="Times New Roman"/>
          <w:bCs/>
          <w:sz w:val="24"/>
          <w:szCs w:val="24"/>
        </w:rPr>
        <w:t>вариационность</w:t>
      </w:r>
      <w:proofErr w:type="spellEnd"/>
      <w:r w:rsidRPr="004B640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B640A">
        <w:rPr>
          <w:rFonts w:ascii="Times New Roman" w:hAnsi="Times New Roman" w:cs="Times New Roman"/>
          <w:bCs/>
          <w:sz w:val="24"/>
          <w:szCs w:val="24"/>
        </w:rPr>
        <w:t>импровизационность</w:t>
      </w:r>
      <w:proofErr w:type="spellEnd"/>
      <w:r w:rsidRPr="004B640A">
        <w:rPr>
          <w:rFonts w:ascii="Times New Roman" w:hAnsi="Times New Roman" w:cs="Times New Roman"/>
          <w:bCs/>
          <w:sz w:val="24"/>
          <w:szCs w:val="24"/>
        </w:rPr>
        <w:t>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Единство слова, напева инструментального наигрыша, движений среды бытования в образцах народного творчества.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Устная и письменная традиция сохранения и передачи музыкального фольклора.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Музыкальные инструменты России: балалайка, гармонь и др.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bCs/>
          <w:sz w:val="24"/>
          <w:szCs w:val="24"/>
        </w:rPr>
        <w:t>Оркестр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40A">
        <w:rPr>
          <w:rFonts w:ascii="Times New Roman" w:hAnsi="Times New Roman" w:cs="Times New Roman"/>
          <w:bCs/>
          <w:sz w:val="24"/>
          <w:szCs w:val="24"/>
        </w:rPr>
        <w:t>р.н</w:t>
      </w:r>
      <w:proofErr w:type="spellEnd"/>
      <w:r w:rsidRPr="004B640A">
        <w:rPr>
          <w:rFonts w:ascii="Times New Roman" w:hAnsi="Times New Roman" w:cs="Times New Roman"/>
          <w:bCs/>
          <w:sz w:val="24"/>
          <w:szCs w:val="24"/>
        </w:rPr>
        <w:t>. инструментов.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Мифы, легенды, предания, сказки о музыке и музыкантах. Вариации в народной и композиторской музыке.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4"/>
          <w:szCs w:val="24"/>
        </w:rPr>
      </w:pPr>
      <w:r w:rsidRPr="004B640A">
        <w:rPr>
          <w:rFonts w:ascii="Times New Roman" w:hAnsi="Times New Roman" w:cs="Times New Roman"/>
          <w:bCs/>
          <w:sz w:val="24"/>
          <w:szCs w:val="24"/>
        </w:rPr>
        <w:t>Церковные народные праздники на Руси: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bCs/>
          <w:sz w:val="24"/>
          <w:szCs w:val="24"/>
        </w:rPr>
        <w:t>Троица.</w:t>
      </w:r>
      <w:r w:rsidR="009B3183" w:rsidRPr="004B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bCs/>
          <w:sz w:val="24"/>
          <w:szCs w:val="24"/>
        </w:rPr>
        <w:t>Икона «Троица» А. Рублёва.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b/>
          <w:i/>
          <w:iCs/>
          <w:sz w:val="24"/>
          <w:szCs w:val="24"/>
        </w:rPr>
        <w:t>Раздел «В концертном зале»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Различные жанры и образные сферы вокальной (песня, вокализ, романс, баркарола), камерной инструментальной (квартет, вариации, сюита, соната) и симфонической (симфония, симфоническая увертюра) музыки.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Особенности музыкальной драматургии (сочинения А. Бородина, П. Чайковского, С. Рахманинова, Л. Бетховена).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Интонации народной музыки в творчестве Ф. Шопена</w:t>
      </w:r>
      <w:r w:rsidR="009B3183" w:rsidRPr="004B640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B640A">
        <w:rPr>
          <w:rFonts w:ascii="Times New Roman" w:hAnsi="Times New Roman" w:cs="Times New Roman"/>
          <w:iCs/>
          <w:sz w:val="24"/>
          <w:szCs w:val="24"/>
        </w:rPr>
        <w:t xml:space="preserve">(полонезы, мазурки, вальсы, прелюдии), М. </w:t>
      </w:r>
      <w:r w:rsidR="000E7557" w:rsidRPr="004B640A">
        <w:rPr>
          <w:rFonts w:ascii="Times New Roman" w:hAnsi="Times New Roman" w:cs="Times New Roman"/>
          <w:iCs/>
          <w:sz w:val="24"/>
          <w:szCs w:val="24"/>
        </w:rPr>
        <w:t>Глинка (</w:t>
      </w:r>
      <w:r w:rsidRPr="004B640A">
        <w:rPr>
          <w:rFonts w:ascii="Times New Roman" w:hAnsi="Times New Roman" w:cs="Times New Roman"/>
          <w:iCs/>
          <w:sz w:val="24"/>
          <w:szCs w:val="24"/>
        </w:rPr>
        <w:t>баркарола, хота).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 xml:space="preserve"> Музыкальные инструменты: виолончель, скрипка. Симфонический оркестр. Известные дирижеры и исполнительские коллективы.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40A">
        <w:rPr>
          <w:rFonts w:ascii="Times New Roman" w:hAnsi="Times New Roman" w:cs="Times New Roman"/>
          <w:i/>
          <w:iCs/>
          <w:sz w:val="24"/>
          <w:szCs w:val="24"/>
        </w:rPr>
        <w:t>Раздел</w:t>
      </w:r>
      <w:r w:rsidRPr="004B640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«В музыкальном театре»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События отечественной истории в творчестве М.И. Глинки, М. Мусоргского, С. Прокофьева.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Опера. Музыкальная тема – характеристика действующих лиц. Ария, речитатив/ песни, танцы и др.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Линии драматургического развития действия в опере. Основные приёмы драматургии: контраст, сопоставление, повтор, вариантность.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Балет. Особенности разви</w:t>
      </w:r>
      <w:r w:rsidR="000E7557" w:rsidRPr="004B640A">
        <w:rPr>
          <w:rFonts w:ascii="Times New Roman" w:hAnsi="Times New Roman" w:cs="Times New Roman"/>
          <w:iCs/>
          <w:sz w:val="24"/>
          <w:szCs w:val="24"/>
        </w:rPr>
        <w:t>тия музыкальных образов в балет</w:t>
      </w:r>
      <w:r w:rsidRPr="004B640A">
        <w:rPr>
          <w:rFonts w:ascii="Times New Roman" w:hAnsi="Times New Roman" w:cs="Times New Roman"/>
          <w:iCs/>
          <w:sz w:val="24"/>
          <w:szCs w:val="24"/>
        </w:rPr>
        <w:t>ах А. Хачатуряна, И. Стравинского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Народные мотивы и своеобразие музыкального языка.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lastRenderedPageBreak/>
        <w:t>Восточные мотивы в музыке русских композиторов.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40A">
        <w:rPr>
          <w:rFonts w:ascii="Times New Roman" w:hAnsi="Times New Roman" w:cs="Times New Roman"/>
          <w:iCs/>
          <w:sz w:val="24"/>
          <w:szCs w:val="24"/>
        </w:rPr>
        <w:t>Жанры лёгкой музыки: оперетта, мюзикл. Особенности мелодики, ритмики, манеры исполнения.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640A">
        <w:rPr>
          <w:rFonts w:ascii="Times New Roman" w:hAnsi="Times New Roman" w:cs="Times New Roman"/>
          <w:b/>
          <w:i/>
          <w:sz w:val="24"/>
          <w:szCs w:val="24"/>
        </w:rPr>
        <w:t>Раздел «Чтоб музыкантом быть, так надобно уменье»</w:t>
      </w:r>
    </w:p>
    <w:p w:rsidR="00EA5658" w:rsidRPr="004B640A" w:rsidRDefault="00CB3279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 xml:space="preserve">Произведения композиторов - </w:t>
      </w:r>
      <w:r w:rsidR="00EA5658" w:rsidRPr="004B640A">
        <w:rPr>
          <w:rFonts w:ascii="Times New Roman" w:hAnsi="Times New Roman" w:cs="Times New Roman"/>
          <w:sz w:val="24"/>
          <w:szCs w:val="24"/>
        </w:rPr>
        <w:t>классиков (С. Рахманинов, Н. Римский – Корсаков, Ф.</w:t>
      </w:r>
      <w:r w:rsidRPr="004B640A">
        <w:rPr>
          <w:rFonts w:ascii="Times New Roman" w:hAnsi="Times New Roman" w:cs="Times New Roman"/>
          <w:sz w:val="24"/>
          <w:szCs w:val="24"/>
        </w:rPr>
        <w:t xml:space="preserve"> </w:t>
      </w:r>
      <w:r w:rsidR="00EA5658" w:rsidRPr="004B640A">
        <w:rPr>
          <w:rFonts w:ascii="Times New Roman" w:hAnsi="Times New Roman" w:cs="Times New Roman"/>
          <w:sz w:val="24"/>
          <w:szCs w:val="24"/>
        </w:rPr>
        <w:t>Шопен) и мастерство известных исполнителей (С. Рихтер, С. Лемешев и др.) Сходство и различие музыкального языка разных эпох, композиторов, народов.</w:t>
      </w:r>
    </w:p>
    <w:p w:rsidR="00EA5658" w:rsidRPr="004B640A" w:rsidRDefault="00EA5658" w:rsidP="005832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 xml:space="preserve">Музыкальные образы и их развитие в разных жанрах </w:t>
      </w:r>
      <w:r w:rsidR="000E7557" w:rsidRPr="004B640A">
        <w:rPr>
          <w:rFonts w:ascii="Times New Roman" w:hAnsi="Times New Roman" w:cs="Times New Roman"/>
          <w:sz w:val="24"/>
          <w:szCs w:val="24"/>
        </w:rPr>
        <w:t>(прелюдия</w:t>
      </w:r>
      <w:r w:rsidRPr="004B640A">
        <w:rPr>
          <w:rFonts w:ascii="Times New Roman" w:hAnsi="Times New Roman" w:cs="Times New Roman"/>
          <w:sz w:val="24"/>
          <w:szCs w:val="24"/>
        </w:rPr>
        <w:t>, этюд, соната и др.).</w:t>
      </w:r>
    </w:p>
    <w:p w:rsidR="005832AF" w:rsidRPr="004B640A" w:rsidRDefault="005832AF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DD1" w:rsidRDefault="00CD2DD1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DD1" w:rsidRDefault="00CD2DD1" w:rsidP="00CD2DD1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40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:rsidR="00CD2DD1" w:rsidRDefault="00CD2DD1" w:rsidP="00CD2DD1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DD1" w:rsidRPr="004B640A" w:rsidRDefault="00CD2DD1" w:rsidP="00CD2DD1">
      <w:pPr>
        <w:tabs>
          <w:tab w:val="center" w:pos="7699"/>
          <w:tab w:val="left" w:pos="8985"/>
          <w:tab w:val="left" w:pos="90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музыкального образования в начальной школе нацелен на изучение целостного представления о мировом музыкальном искусстве, постижении произведений золотого фонда русской и зарубежной классики, образцов музыкального фольклора, духовной музыки, современного музыкального творчества. Изучение музыки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эмоционально-целостного восприятия и понимания музыкальных произведений; развитие образного мышления и творческой индивидуальности; освоении знаний о музыкальном искусстве и его связях с другими видами художественного творчества; овладение элементарными умениями,  навыками и способами музыкально-творческой деятельности (хоровое пение, игра на детских музыкальных инструментах, музыкально-пластическая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уважение к её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традициям и героическому прошлому.</w:t>
      </w:r>
    </w:p>
    <w:p w:rsidR="00CD2DD1" w:rsidRPr="004B640A" w:rsidRDefault="00CD2DD1" w:rsidP="00CD2D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результатов:</w:t>
      </w:r>
    </w:p>
    <w:p w:rsidR="00CD2DD1" w:rsidRPr="004B640A" w:rsidRDefault="00CD2DD1" w:rsidP="00CD2DD1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Руссой православной церкви, различных направлений современного музыкального искусства России.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 национальных стилей.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действительности, участие в музыкальной жизни класса, школы и др.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Уважительное отношение к культуре других народов; </w:t>
      </w:r>
      <w:proofErr w:type="spellStart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чувств.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мотивов учебной деятельности и личностного смысла учения, овладение навыками сотрудничества с учителем и сверстниками.</w:t>
      </w:r>
    </w:p>
    <w:p w:rsidR="00CD2DD1" w:rsidRPr="004B640A" w:rsidRDefault="00CD2DD1" w:rsidP="00CD2DD1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творческого потенциала в процессе коллективного или индивидуального </w:t>
      </w:r>
      <w:proofErr w:type="spellStart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воплощении музыкальных образов.</w:t>
      </w:r>
    </w:p>
    <w:p w:rsidR="00CD2DD1" w:rsidRPr="004B640A" w:rsidRDefault="00CD2DD1" w:rsidP="00CD2DD1">
      <w:pPr>
        <w:pStyle w:val="a3"/>
        <w:spacing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музыкально-эстетического чувства, проявляющем себя в музыкально-ценностном отношении к искусству, понимание его функций в жизни человека и общества.</w:t>
      </w:r>
    </w:p>
    <w:p w:rsidR="00CD2DD1" w:rsidRPr="004B640A" w:rsidRDefault="00CD2DD1" w:rsidP="00CD2DD1">
      <w:pPr>
        <w:pStyle w:val="a3"/>
        <w:spacing w:line="240" w:lineRule="auto"/>
        <w:ind w:left="0" w:firstLine="851"/>
        <w:rPr>
          <w:rFonts w:ascii="Times New Roman" w:hAnsi="Times New Roman" w:cs="Times New Roman"/>
          <w:i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  <w:r w:rsidRPr="004B640A">
        <w:rPr>
          <w:rFonts w:ascii="Times New Roman" w:hAnsi="Times New Roman" w:cs="Times New Roman"/>
          <w:i/>
          <w:sz w:val="24"/>
          <w:szCs w:val="24"/>
        </w:rPr>
        <w:t xml:space="preserve">адекватно оценивать явления музыкальной культуры и проявлять инициативу в выборе образцов профессионального и </w:t>
      </w:r>
      <w:r w:rsidRPr="004B640A">
        <w:rPr>
          <w:rFonts w:ascii="Times New Roman" w:hAnsi="Times New Roman" w:cs="Times New Roman"/>
          <w:i/>
          <w:sz w:val="24"/>
          <w:szCs w:val="24"/>
        </w:rPr>
        <w:lastRenderedPageBreak/>
        <w:t>музыкально-поэтического творчества народов мира; организовывать культурный досуг, самостоятельную музыкально-творческую деятельность; музицировать;</w:t>
      </w:r>
    </w:p>
    <w:p w:rsidR="00CD2DD1" w:rsidRPr="004B640A" w:rsidRDefault="00CD2DD1" w:rsidP="00CD2DD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proofErr w:type="spellStart"/>
      <w:r w:rsidRPr="004B6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4B6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</w:t>
      </w: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способностями принимать и сохранять цели и задачи учебной деятельности, поиска средств её существования в разных формах и видах музыкальной деятельности.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 в процессе восприятия, исполнения и оценки музыкальных сочинений.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образов, определять наиболее эффективные способы достижения результата в исполнительской и творческой деятельности.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деятельности.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рефлексии, позитивная самооценка своих музыкально-творческих возможностей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младших школьников умения составлять тексты, связанные с размышлениями о музыке и личностной оценкой её содержания в устной и письменной форме.</w:t>
      </w:r>
    </w:p>
    <w:p w:rsidR="00CD2DD1" w:rsidRPr="004B640A" w:rsidRDefault="00CD2DD1" w:rsidP="00CD2DD1">
      <w:pPr>
        <w:numPr>
          <w:ilvl w:val="0"/>
          <w:numId w:val="2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</w:t>
      </w:r>
    </w:p>
    <w:p w:rsidR="00CD2DD1" w:rsidRPr="004B640A" w:rsidRDefault="00CD2DD1" w:rsidP="00CD2DD1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 xml:space="preserve">Выпускники получат возможность научиться: </w:t>
      </w:r>
      <w:r w:rsidRPr="004B640A">
        <w:rPr>
          <w:rFonts w:ascii="Times New Roman" w:hAnsi="Times New Roman" w:cs="Times New Roman"/>
          <w:i/>
          <w:sz w:val="24"/>
          <w:szCs w:val="24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драматизация и др.); собирать музыкальные коллекции (фонотека, видеотека).</w:t>
      </w:r>
    </w:p>
    <w:p w:rsidR="00CD2DD1" w:rsidRPr="004B640A" w:rsidRDefault="00CD2DD1" w:rsidP="00CD2DD1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роли музыки в жизни человека, в его духовно-нравственном развитии.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закономерностей музыкального искусства на примере изучаемых музыкальных произведений.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культуры, развитие художественного вкуса и интереса к музыкальному искусству и музыкальной деятельности.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устойчивого интереса к музыке и </w:t>
      </w:r>
      <w:proofErr w:type="gramStart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  видам</w:t>
      </w:r>
      <w:proofErr w:type="gramEnd"/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музыкально-творческой деятельности.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воспринимать музыку и выражать своё отношение к музыкальным произведениям.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относится к музыке различных направлений: фольклору, музыку религиозной традиции, классической и современной, понимать содержание, интонационно-образный смысл произведений разных жанров и стилей.</w:t>
      </w:r>
    </w:p>
    <w:p w:rsidR="00CD2DD1" w:rsidRPr="004B640A" w:rsidRDefault="00CD2DD1" w:rsidP="00CD2DD1">
      <w:pPr>
        <w:numPr>
          <w:ilvl w:val="0"/>
          <w:numId w:val="3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воплощать музыкальные образы при создании театрализованных и музыкально-пластических композициях.</w:t>
      </w:r>
    </w:p>
    <w:p w:rsidR="00CD2DD1" w:rsidRPr="004B640A" w:rsidRDefault="00CD2DD1" w:rsidP="00CD2DD1">
      <w:pPr>
        <w:pStyle w:val="a3"/>
        <w:spacing w:line="240" w:lineRule="auto"/>
        <w:ind w:left="0" w:firstLine="851"/>
        <w:rPr>
          <w:rFonts w:ascii="Times New Roman" w:hAnsi="Times New Roman" w:cs="Times New Roman"/>
          <w:i/>
          <w:sz w:val="24"/>
          <w:szCs w:val="24"/>
        </w:rPr>
      </w:pPr>
      <w:r w:rsidRPr="004B640A">
        <w:rPr>
          <w:rFonts w:ascii="Times New Roman" w:hAnsi="Times New Roman" w:cs="Times New Roman"/>
          <w:sz w:val="24"/>
          <w:szCs w:val="24"/>
        </w:rPr>
        <w:t xml:space="preserve">Выпускники получат возможность научиться: </w:t>
      </w:r>
      <w:r w:rsidRPr="004B640A">
        <w:rPr>
          <w:rFonts w:ascii="Times New Roman" w:hAnsi="Times New Roman" w:cs="Times New Roman"/>
          <w:i/>
          <w:sz w:val="24"/>
          <w:szCs w:val="24"/>
        </w:rPr>
        <w:t xml:space="preserve">реализовывать творческий потенциал, собственные творческие замыслы в различных видах музыкальной деятельности (в пении и интерпретации музыки, музыкально-пластическом движении и импровизации); владеть певческим голосом как инструментом духовного самовыражения и участвовать в </w:t>
      </w:r>
      <w:r w:rsidRPr="004B640A">
        <w:rPr>
          <w:rFonts w:ascii="Times New Roman" w:hAnsi="Times New Roman" w:cs="Times New Roman"/>
          <w:i/>
          <w:sz w:val="24"/>
          <w:szCs w:val="24"/>
        </w:rPr>
        <w:lastRenderedPageBreak/>
        <w:t>коллективной творческой деятельности при воплощении заинтересовавших его музыкальных образов.</w:t>
      </w:r>
    </w:p>
    <w:p w:rsidR="00CD2DD1" w:rsidRDefault="00CD2DD1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DD1" w:rsidRDefault="00CD2DD1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2AF" w:rsidRPr="004B640A" w:rsidRDefault="005832AF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40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60802" w:rsidRPr="004B640A" w:rsidRDefault="00460802" w:rsidP="00460802">
      <w:pPr>
        <w:pStyle w:val="ab"/>
        <w:kinsoku w:val="0"/>
        <w:overflowPunct w:val="0"/>
        <w:ind w:left="0" w:right="567"/>
        <w:jc w:val="center"/>
        <w:rPr>
          <w:b/>
        </w:rPr>
      </w:pPr>
    </w:p>
    <w:p w:rsidR="00DF3511" w:rsidRPr="004B640A" w:rsidRDefault="00DF3511" w:rsidP="00DF3511">
      <w:pPr>
        <w:pStyle w:val="10"/>
        <w:tabs>
          <w:tab w:val="left" w:pos="4110"/>
          <w:tab w:val="center" w:pos="7928"/>
        </w:tabs>
        <w:jc w:val="center"/>
        <w:rPr>
          <w:szCs w:val="24"/>
        </w:rPr>
      </w:pPr>
    </w:p>
    <w:tbl>
      <w:tblPr>
        <w:tblStyle w:val="a4"/>
        <w:tblW w:w="10208" w:type="dxa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1276"/>
        <w:gridCol w:w="1275"/>
        <w:gridCol w:w="1595"/>
      </w:tblGrid>
      <w:tr w:rsidR="00DF3511" w:rsidRPr="004B640A" w:rsidTr="004B640A">
        <w:trPr>
          <w:trHeight w:val="346"/>
        </w:trPr>
        <w:tc>
          <w:tcPr>
            <w:tcW w:w="12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354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F3511" w:rsidRPr="004B640A" w:rsidTr="004B640A">
        <w:trPr>
          <w:trHeight w:val="368"/>
        </w:trPr>
        <w:tc>
          <w:tcPr>
            <w:tcW w:w="12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4B640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411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«Россия — Родина моя»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3511" w:rsidRPr="004B640A" w:rsidTr="004B640A">
        <w:trPr>
          <w:trHeight w:val="61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Ты запой мне ту песню. Мелодия – душа музыки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61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Как сложили песню. Звучащие картины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82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«Ты откуда, русская, зародилась музыка?»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61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На великий праздник собралась Русь!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813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DF3511">
            <w:pP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ind w:left="987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День, полный событий»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82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«Приют спокойствия, трудов и вдохновенья…»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411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Зимнее утро, зимний вечер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61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«Что за прелесть эти сказки!» Три чуда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82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Ярмарочное гулянье. </w:t>
            </w:r>
            <w:proofErr w:type="spellStart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Святогорский</w:t>
            </w:r>
            <w:proofErr w:type="spellEnd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монастырь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411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«Приют, сияньем муз одетый...»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402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DF3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 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ind w:left="11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«В концертном зале»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Опера «Иван Сусанин» М.И. Глинки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Опера «Иван Сусанин» М.И. Глинки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Опера «</w:t>
            </w:r>
            <w:proofErr w:type="spellStart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Хованщина</w:t>
            </w:r>
            <w:proofErr w:type="spellEnd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» М.П. Мусоргского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Опера «</w:t>
            </w:r>
            <w:proofErr w:type="spellStart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Хованщина</w:t>
            </w:r>
            <w:proofErr w:type="spellEnd"/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» М.П. Мусоргского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России петь — что стремиться в храм»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Русский Восток. Сезам, откройся! Восточные мотивы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Композитор - имя ему народ. Музыкальные инструменты России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Оркестр русских народных инструментов.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Музыкальный сказочник. Рассвет на Москве-реке.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DF3511">
            <w:pPr>
              <w:widowControl w:val="0"/>
              <w:suppressLineNumbers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widowControl w:val="0"/>
              <w:suppressLineNumbers/>
              <w:suppressAutoHyphens/>
              <w:ind w:left="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Гори, гори ясно, чтобы не погасло!»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Балет И.Ф. Стравинского “Петрушка”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Народные праздники. «Троица»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Счастье в сирени живёт...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ind w:left="41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616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Музыкальные инструменты (скрипка, виолончель)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Танцы, танцы, танцы...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Патетическая соната.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Царит гармония оркестра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Театр музыкальной комедии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Старый замок.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Обобщающий урок по теме «В концертном зале»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DF35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«Чтоб музыкантом быть, так надобно уменье...»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Служенье муз не терпит суеты. Прелюдия.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Исповедь души. Революционный этюд.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В интонации спрятан человек.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Не молкнет сердце чуткое Шопена...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89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Мастерство исполнителя.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Музыкальные инструменты. Гитара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1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 w:rsidRPr="004B640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Обобщающий урок по теме «Чтоб музыкантом быть, так надобно уменье...»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511" w:rsidRPr="004B640A" w:rsidTr="004B640A">
        <w:trPr>
          <w:trHeight w:val="205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3511" w:rsidRPr="004B640A" w:rsidRDefault="00DF3511" w:rsidP="00972C3B">
            <w:pPr>
              <w:widowControl w:val="0"/>
              <w:suppressLineNumbers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DF3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40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3511" w:rsidRPr="004B640A" w:rsidRDefault="00DF3511" w:rsidP="00972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802" w:rsidRPr="004B640A" w:rsidRDefault="00460802" w:rsidP="005832AF">
      <w:pPr>
        <w:tabs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60802" w:rsidRPr="004B640A" w:rsidSect="004B640A">
      <w:footerReference w:type="default" r:id="rId7"/>
      <w:pgSz w:w="11906" w:h="16838"/>
      <w:pgMar w:top="1134" w:right="850" w:bottom="1134" w:left="1135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A89" w:rsidRDefault="00997A89" w:rsidP="00C01E27">
      <w:pPr>
        <w:spacing w:after="0" w:line="240" w:lineRule="auto"/>
      </w:pPr>
      <w:r>
        <w:separator/>
      </w:r>
    </w:p>
  </w:endnote>
  <w:endnote w:type="continuationSeparator" w:id="0">
    <w:p w:rsidR="00997A89" w:rsidRDefault="00997A89" w:rsidP="00C01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2770"/>
      <w:docPartObj>
        <w:docPartGallery w:val="Page Numbers (Bottom of Page)"/>
        <w:docPartUnique/>
      </w:docPartObj>
    </w:sdtPr>
    <w:sdtEndPr/>
    <w:sdtContent>
      <w:p w:rsidR="006C6055" w:rsidRDefault="00964AB1">
        <w:pPr>
          <w:pStyle w:val="a7"/>
          <w:jc w:val="right"/>
        </w:pPr>
        <w:r>
          <w:fldChar w:fldCharType="begin"/>
        </w:r>
        <w:r w:rsidR="00E21B0A">
          <w:instrText xml:space="preserve"> PAGE   \* MERGEFORMAT </w:instrText>
        </w:r>
        <w:r>
          <w:fldChar w:fldCharType="separate"/>
        </w:r>
        <w:r w:rsidR="003B0E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6055" w:rsidRDefault="006C60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A89" w:rsidRDefault="00997A89" w:rsidP="00C01E27">
      <w:pPr>
        <w:spacing w:after="0" w:line="240" w:lineRule="auto"/>
      </w:pPr>
      <w:r>
        <w:separator/>
      </w:r>
    </w:p>
  </w:footnote>
  <w:footnote w:type="continuationSeparator" w:id="0">
    <w:p w:rsidR="00997A89" w:rsidRDefault="00997A89" w:rsidP="00C01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D04ECA"/>
    <w:multiLevelType w:val="multilevel"/>
    <w:tmpl w:val="E094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CA1884"/>
    <w:multiLevelType w:val="hybridMultilevel"/>
    <w:tmpl w:val="43769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09073E"/>
    <w:multiLevelType w:val="hybridMultilevel"/>
    <w:tmpl w:val="1CC6413E"/>
    <w:lvl w:ilvl="0" w:tplc="C536434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C500338"/>
    <w:multiLevelType w:val="multilevel"/>
    <w:tmpl w:val="68527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661120"/>
    <w:multiLevelType w:val="multilevel"/>
    <w:tmpl w:val="35EC1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CF216F"/>
    <w:multiLevelType w:val="multilevel"/>
    <w:tmpl w:val="BA3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0B5CAF"/>
    <w:multiLevelType w:val="multilevel"/>
    <w:tmpl w:val="FE80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565582"/>
    <w:multiLevelType w:val="multilevel"/>
    <w:tmpl w:val="2A78A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4392A"/>
    <w:multiLevelType w:val="multilevel"/>
    <w:tmpl w:val="741278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B11A2F"/>
    <w:multiLevelType w:val="multilevel"/>
    <w:tmpl w:val="7528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6B42BD"/>
    <w:multiLevelType w:val="hybridMultilevel"/>
    <w:tmpl w:val="04F0C55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52AA7EFB"/>
    <w:multiLevelType w:val="multilevel"/>
    <w:tmpl w:val="8D3A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C736B8"/>
    <w:multiLevelType w:val="multilevel"/>
    <w:tmpl w:val="FF86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342480"/>
    <w:multiLevelType w:val="hybridMultilevel"/>
    <w:tmpl w:val="13C0F7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687CB4"/>
    <w:multiLevelType w:val="multilevel"/>
    <w:tmpl w:val="A5483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67202"/>
    <w:multiLevelType w:val="multilevel"/>
    <w:tmpl w:val="F680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AA7E13"/>
    <w:multiLevelType w:val="multilevel"/>
    <w:tmpl w:val="CADC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7"/>
  </w:num>
  <w:num w:numId="5">
    <w:abstractNumId w:val="12"/>
  </w:num>
  <w:num w:numId="6">
    <w:abstractNumId w:val="3"/>
  </w:num>
  <w:num w:numId="7">
    <w:abstractNumId w:val="7"/>
  </w:num>
  <w:num w:numId="8">
    <w:abstractNumId w:val="10"/>
  </w:num>
  <w:num w:numId="9">
    <w:abstractNumId w:val="13"/>
  </w:num>
  <w:num w:numId="10">
    <w:abstractNumId w:val="15"/>
  </w:num>
  <w:num w:numId="11">
    <w:abstractNumId w:val="5"/>
  </w:num>
  <w:num w:numId="12">
    <w:abstractNumId w:val="8"/>
  </w:num>
  <w:num w:numId="13">
    <w:abstractNumId w:val="4"/>
  </w:num>
  <w:num w:numId="14">
    <w:abstractNumId w:val="9"/>
  </w:num>
  <w:num w:numId="15">
    <w:abstractNumId w:val="6"/>
  </w:num>
  <w:num w:numId="16">
    <w:abstractNumId w:val="16"/>
  </w:num>
  <w:num w:numId="17">
    <w:abstractNumId w:val="1"/>
  </w:num>
  <w:num w:numId="18">
    <w:abstractNumId w:val="7"/>
  </w:num>
  <w:num w:numId="19">
    <w:abstractNumId w:val="10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B1"/>
    <w:rsid w:val="00013597"/>
    <w:rsid w:val="000808FF"/>
    <w:rsid w:val="000B7C31"/>
    <w:rsid w:val="000E296D"/>
    <w:rsid w:val="000E7557"/>
    <w:rsid w:val="00134783"/>
    <w:rsid w:val="001442FC"/>
    <w:rsid w:val="00153C62"/>
    <w:rsid w:val="001B074B"/>
    <w:rsid w:val="001B2BE1"/>
    <w:rsid w:val="001C057C"/>
    <w:rsid w:val="00204253"/>
    <w:rsid w:val="00223646"/>
    <w:rsid w:val="002F4B4A"/>
    <w:rsid w:val="0030431C"/>
    <w:rsid w:val="00317276"/>
    <w:rsid w:val="00326AAB"/>
    <w:rsid w:val="00333500"/>
    <w:rsid w:val="00335965"/>
    <w:rsid w:val="00387913"/>
    <w:rsid w:val="003B0EC2"/>
    <w:rsid w:val="0044693C"/>
    <w:rsid w:val="00460802"/>
    <w:rsid w:val="00492DC7"/>
    <w:rsid w:val="004A01C5"/>
    <w:rsid w:val="004A0EFF"/>
    <w:rsid w:val="004B23B1"/>
    <w:rsid w:val="004B640A"/>
    <w:rsid w:val="00521997"/>
    <w:rsid w:val="005320B9"/>
    <w:rsid w:val="005832AF"/>
    <w:rsid w:val="005E3E72"/>
    <w:rsid w:val="005E3F99"/>
    <w:rsid w:val="005F22F5"/>
    <w:rsid w:val="00637D68"/>
    <w:rsid w:val="006B30A1"/>
    <w:rsid w:val="006C6055"/>
    <w:rsid w:val="006D4DF4"/>
    <w:rsid w:val="006E14AB"/>
    <w:rsid w:val="00713A0F"/>
    <w:rsid w:val="00771866"/>
    <w:rsid w:val="00773905"/>
    <w:rsid w:val="00787F68"/>
    <w:rsid w:val="007B57F1"/>
    <w:rsid w:val="007E37AA"/>
    <w:rsid w:val="008826F5"/>
    <w:rsid w:val="008931AF"/>
    <w:rsid w:val="00894509"/>
    <w:rsid w:val="008A5CD2"/>
    <w:rsid w:val="00946FC1"/>
    <w:rsid w:val="00951376"/>
    <w:rsid w:val="00954356"/>
    <w:rsid w:val="009547F6"/>
    <w:rsid w:val="00964AB1"/>
    <w:rsid w:val="00975E45"/>
    <w:rsid w:val="0099501D"/>
    <w:rsid w:val="0099504A"/>
    <w:rsid w:val="00997A89"/>
    <w:rsid w:val="009A41EA"/>
    <w:rsid w:val="009B3183"/>
    <w:rsid w:val="009D1480"/>
    <w:rsid w:val="009D4FB0"/>
    <w:rsid w:val="009D662C"/>
    <w:rsid w:val="00A203E3"/>
    <w:rsid w:val="00A76947"/>
    <w:rsid w:val="00A814DF"/>
    <w:rsid w:val="00AB2975"/>
    <w:rsid w:val="00AB3309"/>
    <w:rsid w:val="00AC429A"/>
    <w:rsid w:val="00AD1BF0"/>
    <w:rsid w:val="00B004F6"/>
    <w:rsid w:val="00B16911"/>
    <w:rsid w:val="00B2788C"/>
    <w:rsid w:val="00B4650F"/>
    <w:rsid w:val="00B71A15"/>
    <w:rsid w:val="00B832C2"/>
    <w:rsid w:val="00BA02D8"/>
    <w:rsid w:val="00BA4AA5"/>
    <w:rsid w:val="00BA6155"/>
    <w:rsid w:val="00BF4ABA"/>
    <w:rsid w:val="00C01E27"/>
    <w:rsid w:val="00C2149B"/>
    <w:rsid w:val="00C42B50"/>
    <w:rsid w:val="00C46F68"/>
    <w:rsid w:val="00C64862"/>
    <w:rsid w:val="00C80E5D"/>
    <w:rsid w:val="00CB3279"/>
    <w:rsid w:val="00CC2CED"/>
    <w:rsid w:val="00CC75EB"/>
    <w:rsid w:val="00CD2DD1"/>
    <w:rsid w:val="00D31ADB"/>
    <w:rsid w:val="00D81659"/>
    <w:rsid w:val="00DA6F72"/>
    <w:rsid w:val="00DD6789"/>
    <w:rsid w:val="00DE4161"/>
    <w:rsid w:val="00DF3511"/>
    <w:rsid w:val="00E0319D"/>
    <w:rsid w:val="00E21B0A"/>
    <w:rsid w:val="00E36339"/>
    <w:rsid w:val="00E36E76"/>
    <w:rsid w:val="00E80FFF"/>
    <w:rsid w:val="00EA5658"/>
    <w:rsid w:val="00EB5808"/>
    <w:rsid w:val="00EF0E92"/>
    <w:rsid w:val="00FA3F6D"/>
    <w:rsid w:val="00FA7785"/>
    <w:rsid w:val="00FC5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ECB2-8B3A-45AA-A707-A06911CB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B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7AA"/>
    <w:pPr>
      <w:spacing w:before="280" w:after="0" w:line="360" w:lineRule="auto"/>
      <w:outlineLvl w:val="3"/>
    </w:pPr>
    <w:rPr>
      <w:rFonts w:ascii="Cambria" w:eastAsia="Times New Roman" w:hAnsi="Cambria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3B1"/>
    <w:pPr>
      <w:ind w:left="720"/>
      <w:contextualSpacing/>
    </w:pPr>
  </w:style>
  <w:style w:type="table" w:styleId="a4">
    <w:name w:val="Table Grid"/>
    <w:basedOn w:val="a1"/>
    <w:uiPriority w:val="59"/>
    <w:rsid w:val="004B2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1B0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A5658"/>
  </w:style>
  <w:style w:type="paragraph" w:customStyle="1" w:styleId="c9">
    <w:name w:val="c9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A5658"/>
  </w:style>
  <w:style w:type="character" w:customStyle="1" w:styleId="c8">
    <w:name w:val="c8"/>
    <w:basedOn w:val="a0"/>
    <w:rsid w:val="00EA5658"/>
  </w:style>
  <w:style w:type="paragraph" w:customStyle="1" w:styleId="c6">
    <w:name w:val="c6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A5658"/>
  </w:style>
  <w:style w:type="paragraph" w:customStyle="1" w:styleId="c7">
    <w:name w:val="c7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5658"/>
  </w:style>
  <w:style w:type="paragraph" w:customStyle="1" w:styleId="c17">
    <w:name w:val="c17"/>
    <w:basedOn w:val="a"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1E27"/>
  </w:style>
  <w:style w:type="paragraph" w:styleId="a7">
    <w:name w:val="footer"/>
    <w:basedOn w:val="a"/>
    <w:link w:val="a8"/>
    <w:uiPriority w:val="99"/>
    <w:unhideWhenUsed/>
    <w:rsid w:val="00C0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1E27"/>
  </w:style>
  <w:style w:type="paragraph" w:styleId="a9">
    <w:name w:val="No Spacing"/>
    <w:uiPriority w:val="1"/>
    <w:qFormat/>
    <w:rsid w:val="00C01E27"/>
    <w:pPr>
      <w:spacing w:after="0" w:line="240" w:lineRule="auto"/>
    </w:pPr>
  </w:style>
  <w:style w:type="paragraph" w:customStyle="1" w:styleId="msonormalbullet2gif">
    <w:name w:val="msonormalbullet2.gif"/>
    <w:basedOn w:val="a"/>
    <w:semiHidden/>
    <w:rsid w:val="00C01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01E27"/>
  </w:style>
  <w:style w:type="paragraph" w:customStyle="1" w:styleId="10">
    <w:name w:val="Абзац списка1"/>
    <w:basedOn w:val="a"/>
    <w:rsid w:val="00C01E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21">
    <w:name w:val="c21"/>
    <w:basedOn w:val="a"/>
    <w:rsid w:val="0078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787F68"/>
  </w:style>
  <w:style w:type="character" w:styleId="aa">
    <w:name w:val="Hyperlink"/>
    <w:basedOn w:val="a0"/>
    <w:uiPriority w:val="99"/>
    <w:semiHidden/>
    <w:unhideWhenUsed/>
    <w:rsid w:val="00787F68"/>
    <w:rPr>
      <w:color w:val="0000FF"/>
      <w:u w:val="single"/>
    </w:rPr>
  </w:style>
  <w:style w:type="paragraph" w:customStyle="1" w:styleId="c11">
    <w:name w:val="c11"/>
    <w:basedOn w:val="a"/>
    <w:rsid w:val="0078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87F68"/>
  </w:style>
  <w:style w:type="character" w:customStyle="1" w:styleId="c37">
    <w:name w:val="c37"/>
    <w:basedOn w:val="a0"/>
    <w:rsid w:val="00787F68"/>
  </w:style>
  <w:style w:type="character" w:customStyle="1" w:styleId="c47">
    <w:name w:val="c47"/>
    <w:basedOn w:val="a0"/>
    <w:rsid w:val="00787F68"/>
  </w:style>
  <w:style w:type="paragraph" w:customStyle="1" w:styleId="c19">
    <w:name w:val="c19"/>
    <w:basedOn w:val="a"/>
    <w:rsid w:val="0078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87F68"/>
  </w:style>
  <w:style w:type="character" w:customStyle="1" w:styleId="40">
    <w:name w:val="Заголовок 4 Знак"/>
    <w:basedOn w:val="a0"/>
    <w:link w:val="4"/>
    <w:uiPriority w:val="9"/>
    <w:semiHidden/>
    <w:rsid w:val="007E37AA"/>
    <w:rPr>
      <w:rFonts w:ascii="Cambria" w:eastAsia="Times New Roman" w:hAnsi="Cambria" w:cs="Times New Roman"/>
      <w:b/>
      <w:bCs/>
      <w:i/>
      <w:iCs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460802"/>
    <w:pPr>
      <w:widowControl w:val="0"/>
      <w:autoSpaceDE w:val="0"/>
      <w:autoSpaceDN w:val="0"/>
      <w:adjustRightInd w:val="0"/>
      <w:spacing w:after="0" w:line="240" w:lineRule="auto"/>
      <w:ind w:left="14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1"/>
    <w:rsid w:val="0046080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9D4FB0"/>
    <w:pPr>
      <w:widowControl w:val="0"/>
      <w:autoSpaceDE w:val="0"/>
      <w:autoSpaceDN w:val="0"/>
      <w:adjustRightInd w:val="0"/>
      <w:spacing w:after="0" w:line="274" w:lineRule="exact"/>
      <w:ind w:left="1042"/>
      <w:jc w:val="both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2895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Наталья Станиславовна</dc:creator>
  <cp:keywords/>
  <dc:description/>
  <cp:lastModifiedBy>Директор</cp:lastModifiedBy>
  <cp:revision>5</cp:revision>
  <dcterms:created xsi:type="dcterms:W3CDTF">2025-09-11T21:33:00Z</dcterms:created>
  <dcterms:modified xsi:type="dcterms:W3CDTF">2025-09-11T21:33:00Z</dcterms:modified>
</cp:coreProperties>
</file>